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 w:val="0"/>
          <w:i w:val="0"/>
          <w:caps w:val="0"/>
          <w:color w:val="424849"/>
          <w:spacing w:val="0"/>
          <w:sz w:val="28"/>
          <w:szCs w:val="28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 w:val="0"/>
          <w:i w:val="0"/>
          <w:caps w:val="0"/>
          <w:color w:val="424849"/>
          <w:spacing w:val="0"/>
          <w:sz w:val="28"/>
          <w:szCs w:val="28"/>
          <w:shd w:val="clear" w:fill="FFFFFF"/>
        </w:rPr>
        <w:t>团体标准项目建议书</w:t>
      </w:r>
      <w:r>
        <w:rPr>
          <w:rFonts w:hint="eastAsia" w:ascii="宋体" w:hAnsi="宋体" w:eastAsia="宋体" w:cs="宋体"/>
          <w:b w:val="0"/>
          <w:i w:val="0"/>
          <w:caps w:val="0"/>
          <w:color w:val="424849"/>
          <w:spacing w:val="0"/>
          <w:sz w:val="28"/>
          <w:szCs w:val="28"/>
          <w:shd w:val="clear" w:fill="FFFFFF"/>
          <w:lang w:eastAsia="zh-CN"/>
        </w:rPr>
        <w:t>》</w:t>
      </w:r>
      <w:bookmarkEnd w:id="0"/>
    </w:p>
    <w:p>
      <w:pPr>
        <w:jc w:val="center"/>
        <w:rPr>
          <w:rFonts w:hint="eastAsia" w:ascii="宋体" w:hAnsi="宋体" w:eastAsia="宋体" w:cs="宋体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团体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标准项目建议书</w:t>
      </w:r>
    </w:p>
    <w:p>
      <w:pPr>
        <w:jc w:val="center"/>
        <w:rPr>
          <w:rFonts w:hint="eastAsia" w:ascii="宋体" w:hAnsi="宋体" w:eastAsia="宋体" w:cs="宋体"/>
          <w:sz w:val="32"/>
        </w:rPr>
      </w:pPr>
    </w:p>
    <w:tbl>
      <w:tblPr>
        <w:tblStyle w:val="4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080"/>
        <w:gridCol w:w="450"/>
        <w:gridCol w:w="450"/>
        <w:gridCol w:w="1080"/>
        <w:gridCol w:w="13"/>
        <w:gridCol w:w="1516"/>
        <w:gridCol w:w="91"/>
        <w:gridCol w:w="1381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建议项目名称</w:t>
            </w:r>
          </w:p>
          <w:p>
            <w:pPr>
              <w:ind w:hanging="13"/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(中文)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(英文)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制定或修订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18"/>
              </w:rPr>
              <w:t>制定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18"/>
              </w:rPr>
              <w:t>修订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被修订标准号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采用程度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18"/>
              </w:rPr>
              <w:t>IDT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18"/>
              </w:rPr>
              <w:t>MOD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18"/>
              </w:rPr>
              <w:t>NEQ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采标号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国际标准</w:t>
            </w:r>
            <w:r>
              <w:rPr>
                <w:rFonts w:hint="eastAsia" w:ascii="宋体" w:hAnsi="宋体" w:eastAsia="宋体" w:cs="宋体"/>
                <w:szCs w:val="24"/>
              </w:rPr>
              <w:t>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(中文)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国际标准名称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(英文)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采用快速程序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18"/>
              </w:rPr>
              <w:t>FTP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快速程序代码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18"/>
              </w:rPr>
              <w:t>B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ICS分类号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中国标准分类号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牵头单位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体系编号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参加单位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计划起止时间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目的、意义或必要性</w:t>
            </w:r>
          </w:p>
        </w:tc>
        <w:tc>
          <w:tcPr>
            <w:tcW w:w="76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u w:val="single"/>
              </w:rPr>
              <w:t>指出该标准项目涉及的方面，期望解决的问题；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范围和主要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技术内容</w:t>
            </w:r>
          </w:p>
        </w:tc>
        <w:tc>
          <w:tcPr>
            <w:tcW w:w="76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宋体" w:hAnsi="宋体" w:eastAsia="宋体" w:cs="宋体"/>
                <w:color w:val="FF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u w:val="single"/>
              </w:rPr>
              <w:t>标准的技术内容与适用范围；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u w:val="single"/>
              </w:rPr>
              <w:t>项目建议性质为强制性，需指出强制内容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国内外情况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简要说明</w:t>
            </w:r>
          </w:p>
        </w:tc>
        <w:tc>
          <w:tcPr>
            <w:tcW w:w="76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u w:val="single"/>
              </w:rPr>
              <w:t>国内外对该技术研究情况简要说明：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u w:val="single"/>
              </w:rPr>
              <w:t>项目与国际标准或国外先进标准采用程度的考虑：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该标准项目是否有对应的国际标准或国外先进标准，标准制定过程中如何考虑采用的问题；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u w:val="single"/>
              </w:rPr>
              <w:t>与国内相关标准间的关系：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该标准项目是否有国家或行业标准，该标准项目与这些标准是什么关系，该标准项目在标准体系中的位置；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u w:val="single"/>
              </w:rPr>
              <w:t>4. 指出是否发现有知识产权的问题：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牵头单位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（签字、盖公章）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right"/>
              <w:rPr>
                <w:rFonts w:hint="eastAsia" w:ascii="宋体" w:hAnsi="宋体" w:eastAsia="宋体" w:cs="宋体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</w:rPr>
              <w:t>月    日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标准化技术组织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（签字、盖公章）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right"/>
              <w:rPr>
                <w:rFonts w:hint="eastAsia" w:ascii="宋体" w:hAnsi="宋体" w:eastAsia="宋体" w:cs="宋体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450" w:firstLineChars="25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月    日</w:t>
            </w:r>
          </w:p>
        </w:tc>
      </w:tr>
    </w:tbl>
    <w:p>
      <w:pPr>
        <w:ind w:firstLine="504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 xml:space="preserve">[注1]  填写制定或修订项目中，若选择修订则必须填写被修订标准号； </w:t>
      </w:r>
    </w:p>
    <w:p>
      <w:pPr>
        <w:ind w:firstLine="504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>[注2]  选择采用国际标准，必须填写采标号及采用程度；</w:t>
      </w:r>
    </w:p>
    <w:p>
      <w:pPr>
        <w:ind w:firstLine="504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>[注3]  选择采用快速程序，必须填写快速程序代码；</w:t>
      </w:r>
    </w:p>
    <w:p>
      <w:pPr>
        <w:ind w:firstLine="504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>[注4]  体系编号是指在各行业（领域）技术标准体系建设方案中的体系编号。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424849"/>
          <w:spacing w:val="0"/>
          <w:sz w:val="27"/>
          <w:szCs w:val="27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2A70A"/>
    <w:multiLevelType w:val="singleLevel"/>
    <w:tmpl w:val="E202A7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6A3EBD"/>
    <w:rsid w:val="00090CD9"/>
    <w:rsid w:val="00140A49"/>
    <w:rsid w:val="00394750"/>
    <w:rsid w:val="003D4EEA"/>
    <w:rsid w:val="005F5E40"/>
    <w:rsid w:val="0072494C"/>
    <w:rsid w:val="00800AFD"/>
    <w:rsid w:val="0ADC239C"/>
    <w:rsid w:val="21C8108E"/>
    <w:rsid w:val="3D4340B8"/>
    <w:rsid w:val="3EEF52FB"/>
    <w:rsid w:val="467B393D"/>
    <w:rsid w:val="6C295C83"/>
    <w:rsid w:val="6D6E6639"/>
    <w:rsid w:val="6E5D52FE"/>
    <w:rsid w:val="72D3237B"/>
    <w:rsid w:val="7C6A3EBD"/>
    <w:rsid w:val="7F1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729</Characters>
  <Lines>6</Lines>
  <Paragraphs>1</Paragraphs>
  <TotalTime>2</TotalTime>
  <ScaleCrop>false</ScaleCrop>
  <LinksUpToDate>false</LinksUpToDate>
  <CharactersWithSpaces>855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2020-03-17T09:02:00Z</dcterms:created>
  <dc:creator>过期糖果</dc:creator>
  <cp:lastModifiedBy>过期糖果</cp:lastModifiedBy>
  <dcterms:modified xsi:type="dcterms:W3CDTF">2020-03-25T09:20:08Z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